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4F" w:rsidRDefault="00C61F4F" w:rsidP="00C61F4F">
      <w:pPr>
        <w:rPr>
          <w:lang w:val="kk-KZ"/>
        </w:rPr>
      </w:pPr>
      <w:r>
        <w:rPr>
          <w:lang w:val="kk-KZ"/>
        </w:rPr>
        <w:t>«</w:t>
      </w:r>
      <w:r>
        <w:rPr>
          <w:rFonts w:cs="Times New Roman"/>
          <w:bCs/>
          <w:lang w:val="kk-KZ"/>
        </w:rPr>
        <w:t>Ақпараттық аударма пактикасы</w:t>
      </w:r>
      <w:r>
        <w:rPr>
          <w:lang w:val="kk-KZ"/>
        </w:rPr>
        <w:t>» пәні бойынша</w:t>
      </w:r>
    </w:p>
    <w:p w:rsidR="00C61F4F" w:rsidRDefault="00C61F4F" w:rsidP="00C61F4F">
      <w:pPr>
        <w:rPr>
          <w:lang w:val="kk-KZ"/>
        </w:rPr>
      </w:pPr>
      <w:r>
        <w:rPr>
          <w:lang w:val="kk-KZ"/>
        </w:rPr>
        <w:t xml:space="preserve">Практикалық сабақ бойынша тапсырмалар мен методикалық нұсқаулар   </w:t>
      </w:r>
    </w:p>
    <w:p w:rsidR="00C61F4F" w:rsidRDefault="00C61F4F" w:rsidP="00C61F4F">
      <w:pPr>
        <w:rPr>
          <w:lang w:val="kk-KZ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C61F4F" w:rsidRDefault="00C61F4F" w:rsidP="00C61F4F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 w:cs="Times New Roman"/>
          <w:lang w:val="kk-KZ" w:eastAsia="zh-CN"/>
        </w:rPr>
        <w:t>Мазмұнға(түпнұсқаға) адал болу.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61F4F" w:rsidRDefault="00C61F4F" w:rsidP="00C61F4F">
      <w:pPr>
        <w:ind w:left="36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C61F4F" w:rsidRDefault="00C61F4F" w:rsidP="00C61F4F">
      <w:pPr>
        <w:rPr>
          <w:rFonts w:cs="Times New Roman"/>
          <w:b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Сөздің көп мағыналығы.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Default="00C61F4F" w:rsidP="00C61F4F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Pr="00130070" w:rsidRDefault="00C61F4F" w:rsidP="00C61F4F">
      <w:pPr>
        <w:pStyle w:val="a3"/>
        <w:spacing w:line="240" w:lineRule="auto"/>
        <w:ind w:left="1069"/>
        <w:rPr>
          <w:rFonts w:ascii="Times New Roman" w:hAnsi="Times New Roman"/>
          <w:sz w:val="28"/>
          <w:szCs w:val="28"/>
          <w:lang w:val="kk-KZ"/>
        </w:rPr>
      </w:pP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C61F4F" w:rsidRDefault="00C61F4F" w:rsidP="00C61F4F">
      <w:pPr>
        <w:spacing w:before="240"/>
        <w:rPr>
          <w:rFonts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Аудармашыға қойылатын талаптар.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Default="00C61F4F" w:rsidP="00C61F4F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C61F4F" w:rsidRDefault="00C61F4F" w:rsidP="00C61F4F">
      <w:pPr>
        <w:spacing w:line="360" w:lineRule="auto"/>
        <w:rPr>
          <w:rFonts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Сөздерді сәйкестіру.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spacing w:line="360" w:lineRule="auto"/>
        <w:rPr>
          <w:rFonts w:cs="Times New Roman"/>
          <w:lang w:val="kk-KZ"/>
        </w:rPr>
      </w:pP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lastRenderedPageBreak/>
        <w:t>Әдебиет:</w:t>
      </w:r>
    </w:p>
    <w:p w:rsidR="00C61F4F" w:rsidRDefault="00C61F4F" w:rsidP="00C61F4F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Pr="00130070" w:rsidRDefault="00C61F4F" w:rsidP="00C61F4F">
      <w:pPr>
        <w:rPr>
          <w:lang w:val="kk-KZ"/>
        </w:rPr>
      </w:pP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C61F4F" w:rsidRDefault="00C61F4F" w:rsidP="00C61F4F">
      <w:pPr>
        <w:rPr>
          <w:rFonts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Ақпарат аудармасы.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Default="00C61F4F" w:rsidP="00C61F4F">
      <w:pPr>
        <w:rPr>
          <w:lang w:val="kk-KZ"/>
        </w:rPr>
      </w:pPr>
    </w:p>
    <w:p w:rsidR="00C61F4F" w:rsidRDefault="00C61F4F" w:rsidP="00C61F4F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C61F4F" w:rsidRDefault="00C61F4F" w:rsidP="00C61F4F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C61F4F" w:rsidRDefault="00C61F4F" w:rsidP="00C61F4F">
      <w:pPr>
        <w:rPr>
          <w:rFonts w:eastAsia="SimSun"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Ауыспалы мағынада аудару.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C61F4F" w:rsidRDefault="00C61F4F" w:rsidP="00C61F4F">
      <w:pPr>
        <w:pStyle w:val="a4"/>
        <w:rPr>
          <w:b/>
          <w:sz w:val="28"/>
          <w:szCs w:val="28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sz w:val="28"/>
          <w:szCs w:val="28"/>
          <w:lang w:val="kk-KZ"/>
        </w:rPr>
        <w:t>Сөз қысқартып аудару.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rPr>
          <w:lang w:val="kk-KZ"/>
        </w:rPr>
      </w:pP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Default="00C61F4F" w:rsidP="00C61F4F">
      <w:pPr>
        <w:ind w:left="1069"/>
        <w:rPr>
          <w:lang w:val="kk-KZ"/>
        </w:rPr>
      </w:pPr>
      <w:r>
        <w:rPr>
          <w:lang w:val="kk-KZ"/>
        </w:rPr>
        <w:lastRenderedPageBreak/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rPr>
          <w:lang w:val="kk-KZ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C61F4F" w:rsidRDefault="00C61F4F" w:rsidP="00C61F4F">
      <w:pPr>
        <w:rPr>
          <w:rFonts w:eastAsia="SimSun"/>
          <w:sz w:val="16"/>
          <w:szCs w:val="16"/>
          <w:lang w:val="kk-KZ" w:eastAsia="zh-CN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Сөз қосып аудару.</w:t>
      </w:r>
      <w:r>
        <w:rPr>
          <w:rFonts w:eastAsia="SimSun"/>
          <w:sz w:val="16"/>
          <w:szCs w:val="16"/>
          <w:lang w:val="kk-KZ" w:eastAsia="zh-CN"/>
        </w:rPr>
        <w:t xml:space="preserve"> 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Default="00C61F4F" w:rsidP="00C61F4F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C61F4F" w:rsidRDefault="00C61F4F" w:rsidP="00C61F4F">
      <w:pPr>
        <w:rPr>
          <w:rFonts w:eastAsia="SimSun"/>
          <w:sz w:val="16"/>
          <w:szCs w:val="16"/>
          <w:lang w:val="kk-KZ" w:eastAsia="zh-CN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C61F4F" w:rsidRDefault="00C61F4F" w:rsidP="00C61F4F">
      <w:pPr>
        <w:pStyle w:val="a4"/>
        <w:ind w:firstLine="361"/>
        <w:rPr>
          <w:b/>
          <w:sz w:val="28"/>
          <w:szCs w:val="28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sz w:val="28"/>
          <w:szCs w:val="28"/>
          <w:lang w:val="kk-KZ"/>
        </w:rPr>
        <w:t>Сөздердің дәуірлік түсі.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Default="00C61F4F" w:rsidP="00C61F4F">
      <w:pPr>
        <w:ind w:left="70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70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Pr="00130070" w:rsidRDefault="00C61F4F" w:rsidP="00C61F4F">
      <w:pPr>
        <w:ind w:left="709"/>
        <w:rPr>
          <w:lang w:val="kk-KZ"/>
        </w:rPr>
      </w:pPr>
    </w:p>
    <w:p w:rsidR="00C61F4F" w:rsidRDefault="00C61F4F" w:rsidP="00C61F4F">
      <w:pPr>
        <w:pStyle w:val="a3"/>
        <w:spacing w:line="240" w:lineRule="auto"/>
        <w:ind w:left="1069"/>
        <w:rPr>
          <w:rFonts w:ascii="Times New Roman" w:hAnsi="Times New Roman"/>
          <w:sz w:val="28"/>
          <w:szCs w:val="28"/>
          <w:lang w:val="kk-KZ"/>
        </w:rPr>
      </w:pPr>
    </w:p>
    <w:p w:rsidR="00C61F4F" w:rsidRPr="00130070" w:rsidRDefault="00C61F4F" w:rsidP="00C61F4F">
      <w:pPr>
        <w:pStyle w:val="a3"/>
        <w:spacing w:line="240" w:lineRule="auto"/>
        <w:ind w:left="709"/>
        <w:rPr>
          <w:rFonts w:ascii="Times New Roman" w:hAnsi="Times New Roman"/>
          <w:sz w:val="28"/>
          <w:szCs w:val="28"/>
          <w:lang w:val="kk-KZ"/>
        </w:rPr>
      </w:pPr>
    </w:p>
    <w:p w:rsidR="00C61F4F" w:rsidRPr="00130070" w:rsidRDefault="00C61F4F" w:rsidP="00C61F4F">
      <w:pPr>
        <w:rPr>
          <w:lang w:val="kk-KZ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C61F4F" w:rsidRDefault="00C61F4F" w:rsidP="00C61F4F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Тіке аудару тәсілі.</w:t>
      </w:r>
      <w:r>
        <w:rPr>
          <w:rFonts w:eastAsia="SimSun"/>
          <w:sz w:val="16"/>
          <w:szCs w:val="16"/>
          <w:lang w:val="kk-KZ" w:eastAsia="zh-CN"/>
        </w:rPr>
        <w:t xml:space="preserve">  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Default="00C61F4F" w:rsidP="00C61F4F">
      <w:pPr>
        <w:ind w:left="709"/>
        <w:rPr>
          <w:lang w:val="kk-KZ"/>
        </w:rPr>
      </w:pPr>
      <w:r>
        <w:rPr>
          <w:lang w:val="kk-KZ"/>
        </w:rPr>
        <w:lastRenderedPageBreak/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70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Default="00C61F4F" w:rsidP="00C61F4F">
      <w:pPr>
        <w:jc w:val="both"/>
        <w:rPr>
          <w:b/>
          <w:bCs/>
          <w:lang w:val="kk-KZ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C61F4F" w:rsidRDefault="00C61F4F" w:rsidP="00C61F4F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Мағына қуып аудару тәсілі.</w:t>
      </w:r>
      <w:r>
        <w:rPr>
          <w:rFonts w:eastAsia="SimSun"/>
          <w:sz w:val="16"/>
          <w:szCs w:val="16"/>
          <w:lang w:val="kk-KZ" w:eastAsia="zh-CN"/>
        </w:rPr>
        <w:t xml:space="preserve">  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Default="00C61F4F" w:rsidP="00C61F4F">
      <w:pPr>
        <w:ind w:left="70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70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Default="00C61F4F" w:rsidP="00C61F4F">
      <w:pPr>
        <w:ind w:firstLineChars="250" w:firstLine="700"/>
        <w:rPr>
          <w:lang w:val="kk-KZ" w:eastAsia="zh-CN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C61F4F" w:rsidRDefault="00C61F4F" w:rsidP="00C61F4F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Синонимдердің аударылуы.</w:t>
      </w:r>
      <w:r>
        <w:rPr>
          <w:rFonts w:eastAsia="SimSun"/>
          <w:sz w:val="16"/>
          <w:szCs w:val="16"/>
          <w:lang w:val="kk-KZ" w:eastAsia="zh-CN"/>
        </w:rPr>
        <w:t xml:space="preserve"> 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Default="00C61F4F" w:rsidP="00C61F4F">
      <w:pPr>
        <w:ind w:left="70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70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Default="00C61F4F" w:rsidP="00C61F4F">
      <w:pPr>
        <w:ind w:firstLineChars="250" w:firstLine="700"/>
        <w:rPr>
          <w:lang w:val="kk-KZ" w:eastAsia="zh-CN"/>
        </w:rPr>
      </w:pPr>
    </w:p>
    <w:p w:rsidR="00C61F4F" w:rsidRDefault="00C61F4F" w:rsidP="00C61F4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C61F4F" w:rsidRDefault="00C61F4F" w:rsidP="00C61F4F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Баламалап аудару.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C61F4F" w:rsidRDefault="00C61F4F" w:rsidP="00C61F4F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C61F4F" w:rsidRDefault="00C61F4F" w:rsidP="00C61F4F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C61F4F" w:rsidRDefault="00C61F4F" w:rsidP="00C61F4F">
      <w:pPr>
        <w:ind w:left="70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C61F4F" w:rsidRDefault="00C61F4F" w:rsidP="00C61F4F">
      <w:pPr>
        <w:ind w:left="70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C61F4F" w:rsidRDefault="00C61F4F" w:rsidP="00C61F4F">
      <w:pPr>
        <w:ind w:firstLineChars="250" w:firstLine="700"/>
        <w:rPr>
          <w:lang w:val="kk-KZ" w:eastAsia="zh-CN"/>
        </w:rPr>
      </w:pPr>
    </w:p>
    <w:p w:rsidR="00C61F4F" w:rsidRDefault="00C61F4F" w:rsidP="00C61F4F">
      <w:pPr>
        <w:ind w:firstLineChars="250" w:firstLine="700"/>
        <w:rPr>
          <w:lang w:val="kk-KZ" w:eastAsia="zh-CN"/>
        </w:rPr>
      </w:pPr>
    </w:p>
    <w:p w:rsidR="00897C5F" w:rsidRPr="00C61F4F" w:rsidRDefault="00897C5F">
      <w:pPr>
        <w:rPr>
          <w:lang w:val="kk-KZ"/>
        </w:rPr>
      </w:pPr>
      <w:bookmarkStart w:id="0" w:name="_GoBack"/>
      <w:bookmarkEnd w:id="0"/>
    </w:p>
    <w:sectPr w:rsidR="00897C5F" w:rsidRPr="00C61F4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2C"/>
    <w:rsid w:val="001C532C"/>
    <w:rsid w:val="00897C5F"/>
    <w:rsid w:val="00C6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4F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4F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C61F4F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4F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4F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C61F4F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2018-01-04T08:30:00Z</dcterms:created>
  <dcterms:modified xsi:type="dcterms:W3CDTF">2018-01-04T08:31:00Z</dcterms:modified>
</cp:coreProperties>
</file>